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93" w:rsidRDefault="00FD5DD0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DD0" w:rsidRDefault="00FD5DD0" w:rsidP="00FD5DD0">
      <w:pPr>
        <w:numPr>
          <w:ilvl w:val="0"/>
          <w:numId w:val="1"/>
        </w:numPr>
        <w:tabs>
          <w:tab w:val="left" w:pos="567"/>
          <w:tab w:val="left" w:pos="1601"/>
        </w:tabs>
        <w:spacing w:after="0" w:line="22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качеств, инициативности, самостоятельности и ответственности ребенка, формирования предпосылок учебной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tabs>
          <w:tab w:val="left" w:pos="567"/>
        </w:tabs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FD5DD0" w:rsidRDefault="00FD5DD0" w:rsidP="00FD5DD0">
      <w:pPr>
        <w:numPr>
          <w:ilvl w:val="0"/>
          <w:numId w:val="1"/>
        </w:numPr>
        <w:tabs>
          <w:tab w:val="left" w:pos="567"/>
          <w:tab w:val="left" w:pos="1601"/>
        </w:tabs>
        <w:spacing w:after="0" w:line="21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формирование </w:t>
      </w:r>
      <w:proofErr w:type="spellStart"/>
      <w:r>
        <w:rPr>
          <w:rFonts w:eastAsia="Times New Roman"/>
          <w:sz w:val="24"/>
          <w:szCs w:val="24"/>
        </w:rPr>
        <w:t>социокультурной</w:t>
      </w:r>
      <w:proofErr w:type="spellEnd"/>
      <w:r>
        <w:rPr>
          <w:rFonts w:eastAsia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FD5DD0" w:rsidRDefault="00FD5DD0" w:rsidP="00FD5DD0">
      <w:pPr>
        <w:numPr>
          <w:ilvl w:val="0"/>
          <w:numId w:val="1"/>
        </w:numPr>
        <w:tabs>
          <w:tab w:val="left" w:pos="567"/>
          <w:tab w:val="left" w:pos="1601"/>
        </w:tabs>
        <w:spacing w:after="0" w:line="221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spacing w:line="284" w:lineRule="exact"/>
        <w:rPr>
          <w:sz w:val="20"/>
          <w:szCs w:val="20"/>
        </w:rPr>
      </w:pPr>
    </w:p>
    <w:p w:rsidR="00FD5DD0" w:rsidRPr="0063391A" w:rsidRDefault="00FD5DD0" w:rsidP="00FD5DD0">
      <w:pPr>
        <w:tabs>
          <w:tab w:val="left" w:pos="246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3.Требования к организации образовательной деятельности</w:t>
      </w:r>
    </w:p>
    <w:p w:rsidR="00FD5DD0" w:rsidRDefault="00FD5DD0" w:rsidP="00FD5DD0">
      <w:pPr>
        <w:spacing w:line="234" w:lineRule="auto"/>
        <w:ind w:right="-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 w:rsidRPr="0063391A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реализует образовательную программу дошкольного образования по очной форме обучения в соответствии с лицензией.</w:t>
      </w:r>
    </w:p>
    <w:p w:rsidR="00FD5DD0" w:rsidRDefault="00FD5DD0" w:rsidP="00FD5DD0">
      <w:pPr>
        <w:spacing w:line="9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0" w:lineRule="auto"/>
        <w:ind w:right="-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 w:rsidRPr="003061D2">
        <w:t xml:space="preserve"> </w:t>
      </w:r>
      <w:r w:rsidRPr="0063391A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обеспечивает получение дошкольного </w:t>
      </w:r>
      <w:bookmarkStart w:id="0" w:name="_GoBack"/>
      <w:bookmarkEnd w:id="0"/>
      <w:r>
        <w:rPr>
          <w:rFonts w:eastAsia="Times New Roman"/>
          <w:sz w:val="24"/>
          <w:szCs w:val="24"/>
        </w:rPr>
        <w:t>образования воспитанникам в возрасте от 1 года 2 месяцев до прекращения образовательных отношений.</w:t>
      </w:r>
    </w:p>
    <w:p w:rsidR="00FD5DD0" w:rsidRDefault="00FD5DD0" w:rsidP="00FD5DD0">
      <w:pPr>
        <w:spacing w:line="6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</w:t>
      </w:r>
    </w:p>
    <w:p w:rsidR="00FD5DD0" w:rsidRDefault="00FD5DD0" w:rsidP="00FD5DD0">
      <w:pPr>
        <w:spacing w:line="8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 w:rsidRPr="0063391A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дошкольного образования и с учетом основной образовательной программой дошкольного образования.</w:t>
      </w:r>
    </w:p>
    <w:p w:rsidR="00FD5DD0" w:rsidRDefault="00FD5DD0" w:rsidP="00FD5DD0">
      <w:pPr>
        <w:spacing w:line="11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3.5. </w:t>
      </w:r>
      <w:proofErr w:type="gramStart"/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Pr="00D21599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регламентируется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календарным учебным графиком,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дошкольного образования; учебный план содержит  пояснительную записку, устанавливает регламент  образовательной деятельности,  и объем учебного времени.</w:t>
      </w:r>
      <w:proofErr w:type="gramEnd"/>
    </w:p>
    <w:p w:rsidR="00FD5DD0" w:rsidRDefault="00FD5DD0" w:rsidP="00FD5DD0">
      <w:pPr>
        <w:spacing w:line="13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 летний период образовательная деятельность не проводится. Проводятся мероприятия по эстетической и оздоровительной направленности (музыка, физическая культура, художественное творчество). Увеличивается продолжительность прогулок.</w:t>
      </w:r>
    </w:p>
    <w:p w:rsidR="00FD5DD0" w:rsidRDefault="00FD5DD0" w:rsidP="00FD5DD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Домашние задания воспитанникам в </w:t>
      </w:r>
      <w:r w:rsidRPr="00D21599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не задают.</w:t>
      </w:r>
    </w:p>
    <w:p w:rsidR="00FD5DD0" w:rsidRDefault="00FD5DD0" w:rsidP="00FD5DD0">
      <w:pPr>
        <w:spacing w:line="8" w:lineRule="exact"/>
        <w:rPr>
          <w:sz w:val="20"/>
          <w:szCs w:val="20"/>
        </w:rPr>
      </w:pPr>
    </w:p>
    <w:p w:rsidR="00FD5DD0" w:rsidRDefault="00FD5DD0" w:rsidP="00FD5DD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Образовательная деятельность по образовательной программе дошкольного образования осуществляется во всех возрастных группах </w:t>
      </w:r>
      <w:proofErr w:type="spellStart"/>
      <w:r>
        <w:rPr>
          <w:rFonts w:eastAsia="Times New Roman"/>
          <w:sz w:val="24"/>
          <w:szCs w:val="24"/>
        </w:rPr>
        <w:t>общеразвивающей</w:t>
      </w:r>
      <w:proofErr w:type="spellEnd"/>
      <w:r>
        <w:rPr>
          <w:rFonts w:eastAsia="Times New Roman"/>
          <w:sz w:val="24"/>
          <w:szCs w:val="24"/>
        </w:rPr>
        <w:t xml:space="preserve"> направленности.</w:t>
      </w:r>
    </w:p>
    <w:p w:rsidR="00FD5DD0" w:rsidRDefault="00FD5DD0" w:rsidP="00FD5DD0">
      <w:pPr>
        <w:spacing w:line="6" w:lineRule="exact"/>
        <w:jc w:val="both"/>
        <w:rPr>
          <w:sz w:val="20"/>
          <w:szCs w:val="20"/>
        </w:rPr>
      </w:pPr>
    </w:p>
    <w:p w:rsidR="00FD5DD0" w:rsidRDefault="00FD5DD0" w:rsidP="00FD5DD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Участниками образовательного процесса в </w:t>
      </w:r>
      <w:r w:rsidRPr="00A65FF4">
        <w:rPr>
          <w:rFonts w:eastAsia="Times New Roman"/>
          <w:bCs/>
          <w:color w:val="000000"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являются все педагогические работники, воспитанники, родители (законные представители) воспитанников.</w:t>
      </w:r>
    </w:p>
    <w:p w:rsidR="00FD5DD0" w:rsidRDefault="00FD5DD0" w:rsidP="00FD5DD0">
      <w:pPr>
        <w:spacing w:line="23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Реализуют образовательную деятельность в детском саду все педагогические работники.</w:t>
      </w:r>
    </w:p>
    <w:p w:rsidR="00FD5DD0" w:rsidRDefault="00FD5DD0" w:rsidP="00FD5DD0">
      <w:pPr>
        <w:spacing w:line="9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3.11. </w:t>
      </w:r>
      <w:r w:rsidRPr="00D21599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</w:t>
      </w:r>
    </w:p>
    <w:p w:rsidR="00FD5DD0" w:rsidRDefault="00FD5DD0" w:rsidP="00FD5DD0">
      <w:pPr>
        <w:spacing w:line="11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FD5DD0" w:rsidRDefault="00FD5DD0" w:rsidP="00FD5DD0">
      <w:pPr>
        <w:spacing w:line="11" w:lineRule="exact"/>
        <w:rPr>
          <w:sz w:val="20"/>
          <w:szCs w:val="20"/>
        </w:rPr>
      </w:pPr>
    </w:p>
    <w:p w:rsidR="00FD5DD0" w:rsidRDefault="00FD5DD0" w:rsidP="00FD5DD0">
      <w:pPr>
        <w:spacing w:line="294" w:lineRule="exact"/>
        <w:rPr>
          <w:sz w:val="20"/>
          <w:szCs w:val="20"/>
        </w:rPr>
      </w:pPr>
    </w:p>
    <w:p w:rsidR="00FD5DD0" w:rsidRDefault="00FD5DD0" w:rsidP="00FD5DD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Режим функционирования</w:t>
      </w:r>
    </w:p>
    <w:p w:rsidR="00FD5DD0" w:rsidRDefault="00FD5DD0" w:rsidP="00FD5DD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Дошкольная образовательная организация работает по шестидневной рабочей неделе, выходные дни – воскресенье; праздничные дни, установленные законодательством Российской Федерации.</w:t>
      </w:r>
    </w:p>
    <w:p w:rsidR="00FD5DD0" w:rsidRDefault="00FD5DD0" w:rsidP="00FD5DD0">
      <w:pPr>
        <w:spacing w:line="2" w:lineRule="exact"/>
        <w:rPr>
          <w:sz w:val="20"/>
          <w:szCs w:val="20"/>
        </w:rPr>
      </w:pPr>
    </w:p>
    <w:p w:rsidR="00FD5DD0" w:rsidRDefault="00FD5DD0" w:rsidP="00FD5DD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Режим функционирования с 7.00 – 16.00 часов.</w:t>
      </w:r>
    </w:p>
    <w:p w:rsidR="00FD5DD0" w:rsidRDefault="00FD5DD0" w:rsidP="00FD5DD0">
      <w:pPr>
        <w:rPr>
          <w:rFonts w:eastAsia="Times New Roman"/>
          <w:b/>
          <w:bCs/>
          <w:sz w:val="24"/>
          <w:szCs w:val="24"/>
        </w:rPr>
      </w:pPr>
    </w:p>
    <w:p w:rsidR="00FD5DD0" w:rsidRDefault="00FD5DD0" w:rsidP="00FD5DD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Требования к режиму занятий</w:t>
      </w:r>
    </w:p>
    <w:p w:rsidR="00FD5DD0" w:rsidRDefault="00FD5DD0" w:rsidP="00FD5DD0">
      <w:pPr>
        <w:tabs>
          <w:tab w:val="left" w:pos="6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</w:t>
      </w:r>
      <w:r w:rsidRPr="00D21599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осуществляется в соответствии с реализуемой образовательной программой дошкольного образования, в том числе календарным учебным графиком, учебным планом и регламентом образовательной деятельности (далее ОД), который составляется на учебный год и утверждается заведующим </w:t>
      </w:r>
      <w:r w:rsidRPr="00D21599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.</w:t>
      </w:r>
    </w:p>
    <w:p w:rsidR="00FD5DD0" w:rsidRDefault="00FD5DD0" w:rsidP="00FD5DD0">
      <w:pPr>
        <w:spacing w:line="11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5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</w:t>
      </w:r>
    </w:p>
    <w:p w:rsidR="00FD5DD0" w:rsidRDefault="00FD5DD0" w:rsidP="00FD5DD0">
      <w:pPr>
        <w:tabs>
          <w:tab w:val="left" w:pos="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Продолжительность образовательной деятельности:</w:t>
      </w:r>
    </w:p>
    <w:p w:rsidR="00FD5DD0" w:rsidRDefault="00FD5DD0" w:rsidP="00FD5DD0">
      <w:pPr>
        <w:numPr>
          <w:ilvl w:val="0"/>
          <w:numId w:val="2"/>
        </w:numPr>
        <w:tabs>
          <w:tab w:val="left" w:pos="0"/>
        </w:tabs>
        <w:spacing w:after="0" w:line="238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раннего возраста - 8-10 мин;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numPr>
          <w:ilvl w:val="0"/>
          <w:numId w:val="2"/>
        </w:numPr>
        <w:tabs>
          <w:tab w:val="left" w:pos="0"/>
        </w:tabs>
        <w:spacing w:after="0"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2 до 3 лет - не более 10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numPr>
          <w:ilvl w:val="0"/>
          <w:numId w:val="2"/>
        </w:numPr>
        <w:tabs>
          <w:tab w:val="left" w:pos="0"/>
        </w:tabs>
        <w:spacing w:after="0"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3 до 4 лет - не более 15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numPr>
          <w:ilvl w:val="0"/>
          <w:numId w:val="2"/>
        </w:numPr>
        <w:tabs>
          <w:tab w:val="left" w:pos="0"/>
        </w:tabs>
        <w:spacing w:after="0"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4 до 5 лет - не более 20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numPr>
          <w:ilvl w:val="0"/>
          <w:numId w:val="2"/>
        </w:numPr>
        <w:tabs>
          <w:tab w:val="left" w:pos="0"/>
        </w:tabs>
        <w:spacing w:after="0"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для детей от 5 до 6 лет - не более 25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numPr>
          <w:ilvl w:val="0"/>
          <w:numId w:val="2"/>
        </w:numPr>
        <w:tabs>
          <w:tab w:val="left" w:pos="0"/>
        </w:tabs>
        <w:spacing w:after="0" w:line="239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6 до 7 лет - не более 30 минут.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D5DD0" w:rsidRDefault="00FD5DD0" w:rsidP="00FD5DD0">
      <w:pPr>
        <w:spacing w:line="12" w:lineRule="exact"/>
        <w:rPr>
          <w:sz w:val="20"/>
          <w:szCs w:val="20"/>
        </w:rPr>
      </w:pPr>
    </w:p>
    <w:p w:rsidR="00FD5DD0" w:rsidRDefault="00FD5DD0" w:rsidP="00FD5DD0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8­10 минут), 3-4 лет не превышает 30 минут, для детей 4-5 лет не превышает 40 минут, 5-6 лет не превышает 45 минут и 6-7</w:t>
      </w:r>
      <w:proofErr w:type="gramEnd"/>
      <w:r>
        <w:rPr>
          <w:rFonts w:eastAsia="Times New Roman"/>
          <w:sz w:val="24"/>
          <w:szCs w:val="24"/>
        </w:rPr>
        <w:t xml:space="preserve"> лет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</w:t>
      </w:r>
    </w:p>
    <w:p w:rsidR="00FD5DD0" w:rsidRDefault="00FD5DD0" w:rsidP="00FD5DD0">
      <w:pPr>
        <w:spacing w:line="252" w:lineRule="auto"/>
        <w:ind w:right="20"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25­30 минут в день. В середине образовательной деятельности статического характера проводятся физкультурные минутки.</w:t>
      </w:r>
    </w:p>
    <w:p w:rsidR="00FD5DD0" w:rsidRDefault="00FD5DD0" w:rsidP="00FD5DD0">
      <w:pPr>
        <w:spacing w:line="7" w:lineRule="exact"/>
        <w:jc w:val="both"/>
        <w:rPr>
          <w:sz w:val="20"/>
          <w:szCs w:val="20"/>
        </w:rPr>
      </w:pPr>
    </w:p>
    <w:p w:rsidR="00FD5DD0" w:rsidRDefault="00FD5DD0" w:rsidP="00FD5DD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</w:t>
      </w:r>
    </w:p>
    <w:p w:rsidR="00FD5DD0" w:rsidRPr="005A1B21" w:rsidRDefault="00FD5DD0" w:rsidP="00FD5DD0">
      <w:pPr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Максимально допустимый объем недельной образовательной нагрузки, включая реализацию дополнительных </w:t>
      </w:r>
      <w:r w:rsidRPr="005A1B21">
        <w:rPr>
          <w:rFonts w:eastAsia="Times New Roman"/>
          <w:sz w:val="24"/>
          <w:szCs w:val="24"/>
        </w:rPr>
        <w:t>образовательных программ, для детей дошкольного возраста составляет:</w:t>
      </w:r>
    </w:p>
    <w:p w:rsidR="00FD5DD0" w:rsidRPr="005A1B21" w:rsidRDefault="00FD5DD0" w:rsidP="00FD5DD0">
      <w:pPr>
        <w:tabs>
          <w:tab w:val="left" w:pos="1000"/>
        </w:tabs>
        <w:spacing w:line="230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FD5DD0" w:rsidRPr="005A1B21" w:rsidRDefault="00FD5DD0" w:rsidP="00FD5DD0">
      <w:pPr>
        <w:spacing w:line="2" w:lineRule="exact"/>
        <w:ind w:hanging="3"/>
        <w:jc w:val="both"/>
        <w:rPr>
          <w:rFonts w:ascii="Symbol" w:eastAsia="Symbol" w:hAnsi="Symbol" w:cs="Symbol"/>
          <w:sz w:val="24"/>
          <w:szCs w:val="24"/>
        </w:rPr>
      </w:pPr>
    </w:p>
    <w:p w:rsidR="00FD5DD0" w:rsidRPr="005A1B21" w:rsidRDefault="00FD5DD0" w:rsidP="00FD5DD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-в младшей группе (дети четвертого года жизни) - 2 часа 45 мин.,</w:t>
      </w:r>
    </w:p>
    <w:p w:rsidR="00FD5DD0" w:rsidRPr="005A1B21" w:rsidRDefault="00FD5DD0" w:rsidP="00FD5DD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-в средней группе (дети пятого года жизни) - 4 часа,</w:t>
      </w:r>
    </w:p>
    <w:p w:rsidR="00FD5DD0" w:rsidRPr="005A1B21" w:rsidRDefault="00FD5DD0" w:rsidP="00FD5DD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-в старшей группе (дети шестого года жизни) - 6 часов 15 минут,</w:t>
      </w:r>
    </w:p>
    <w:p w:rsidR="00FD5DD0" w:rsidRPr="005A1B21" w:rsidRDefault="00FD5DD0" w:rsidP="00FD5DD0">
      <w:pPr>
        <w:tabs>
          <w:tab w:val="left" w:pos="1000"/>
        </w:tabs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 w:rsidRPr="005A1B21">
        <w:rPr>
          <w:rFonts w:eastAsia="Times New Roman"/>
          <w:sz w:val="24"/>
          <w:szCs w:val="24"/>
        </w:rPr>
        <w:t>-в подготовительной (дети седьмого года жизни) - 8 часов 30 минут.</w:t>
      </w:r>
    </w:p>
    <w:p w:rsidR="00FD5DD0" w:rsidRDefault="00FD5DD0" w:rsidP="00FD5DD0">
      <w:pPr>
        <w:tabs>
          <w:tab w:val="left" w:pos="104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 xml:space="preserve">С детьми второго и третьего года жизни занятия по физическому развитию </w:t>
      </w:r>
      <w:r>
        <w:rPr>
          <w:rFonts w:eastAsia="Times New Roman"/>
          <w:sz w:val="24"/>
          <w:szCs w:val="24"/>
        </w:rPr>
        <w:t>основной образовательной программы осуществляют по подгруппам 2­3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– в групповом помещении или в физкультурном зале.</w:t>
      </w:r>
    </w:p>
    <w:p w:rsidR="00FD5DD0" w:rsidRDefault="00FD5DD0" w:rsidP="00FD5DD0">
      <w:pPr>
        <w:spacing w:line="15" w:lineRule="exact"/>
        <w:jc w:val="both"/>
        <w:rPr>
          <w:sz w:val="20"/>
          <w:szCs w:val="20"/>
        </w:rPr>
      </w:pPr>
    </w:p>
    <w:p w:rsidR="00FD5DD0" w:rsidRDefault="00FD5DD0" w:rsidP="00FD5DD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Рекомендуемое количество детей в группе для занятий по физическому развитию и </w:t>
      </w:r>
      <w:r w:rsidRPr="0042646A">
        <w:rPr>
          <w:rFonts w:eastAsia="Times New Roman"/>
          <w:sz w:val="24"/>
          <w:szCs w:val="24"/>
        </w:rPr>
        <w:t>длитель</w:t>
      </w:r>
      <w:r>
        <w:rPr>
          <w:rFonts w:eastAsia="Times New Roman"/>
          <w:sz w:val="24"/>
          <w:szCs w:val="24"/>
        </w:rPr>
        <w:t>ность в зависимости от возраста представлена в таблице.</w:t>
      </w:r>
    </w:p>
    <w:p w:rsidR="00FD5DD0" w:rsidRDefault="00FD5DD0" w:rsidP="00FD5DD0">
      <w:pPr>
        <w:tabs>
          <w:tab w:val="left" w:pos="9894"/>
        </w:tabs>
        <w:spacing w:line="254" w:lineRule="auto"/>
        <w:ind w:right="-29" w:hanging="3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980"/>
        <w:gridCol w:w="1000"/>
        <w:gridCol w:w="1140"/>
        <w:gridCol w:w="1120"/>
        <w:gridCol w:w="1140"/>
        <w:gridCol w:w="1140"/>
        <w:gridCol w:w="30"/>
      </w:tblGrid>
      <w:tr w:rsidR="00FD5DD0" w:rsidTr="00B819E6">
        <w:trPr>
          <w:trHeight w:val="3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D5DD0" w:rsidRDefault="00FD5DD0" w:rsidP="00B819E6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Возраст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  <w:tr w:rsidR="00FD5DD0" w:rsidTr="00B819E6">
        <w:trPr>
          <w:trHeight w:val="28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1г.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ind w:right="9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2 л.</w:t>
            </w:r>
          </w:p>
        </w:tc>
        <w:tc>
          <w:tcPr>
            <w:tcW w:w="1140" w:type="dxa"/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FD5DD0" w:rsidRDefault="00FD5DD0" w:rsidP="00B819E6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 3-х лет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  <w:tr w:rsidR="00FD5DD0" w:rsidTr="00B819E6">
        <w:trPr>
          <w:trHeight w:val="2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2л.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3л.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D5DD0" w:rsidRDefault="00FD5DD0" w:rsidP="00B819E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D5DD0" w:rsidRDefault="00FD5DD0" w:rsidP="00B819E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FD5DD0" w:rsidRDefault="00FD5DD0" w:rsidP="00B819E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  <w:tr w:rsidR="00FD5DD0" w:rsidTr="00B819E6">
        <w:trPr>
          <w:trHeight w:val="264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/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/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3-4 года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6-7 лет</w:t>
            </w: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  <w:tr w:rsidR="00FD5DD0" w:rsidTr="00B819E6">
        <w:trPr>
          <w:trHeight w:val="26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вся</w:t>
            </w: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  <w:tr w:rsidR="00FD5DD0" w:rsidTr="00B819E6">
        <w:trPr>
          <w:trHeight w:val="281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  <w:tr w:rsidR="00FD5DD0" w:rsidTr="00B819E6">
        <w:trPr>
          <w:trHeight w:val="26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 м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10-15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D5DD0" w:rsidRDefault="00FD5DD0" w:rsidP="00B819E6">
            <w:pPr>
              <w:spacing w:line="264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м</w:t>
            </w:r>
          </w:p>
        </w:tc>
        <w:tc>
          <w:tcPr>
            <w:tcW w:w="30" w:type="dxa"/>
            <w:vAlign w:val="bottom"/>
          </w:tcPr>
          <w:p w:rsidR="00FD5DD0" w:rsidRDefault="00FD5DD0" w:rsidP="00B819E6">
            <w:pPr>
              <w:rPr>
                <w:sz w:val="1"/>
                <w:szCs w:val="1"/>
              </w:rPr>
            </w:pPr>
          </w:p>
        </w:tc>
      </w:tr>
    </w:tbl>
    <w:p w:rsidR="00FD5DD0" w:rsidRDefault="00FD5DD0" w:rsidP="00FD5DD0">
      <w:pPr>
        <w:spacing w:line="258" w:lineRule="auto"/>
        <w:ind w:right="2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FD5DD0" w:rsidRDefault="00FD5DD0" w:rsidP="00FD5DD0">
      <w:pPr>
        <w:spacing w:line="10" w:lineRule="exact"/>
        <w:ind w:hanging="3"/>
        <w:rPr>
          <w:sz w:val="20"/>
          <w:szCs w:val="20"/>
        </w:rPr>
      </w:pPr>
    </w:p>
    <w:p w:rsidR="00FD5DD0" w:rsidRDefault="00FD5DD0" w:rsidP="00FD5DD0">
      <w:pPr>
        <w:spacing w:line="244" w:lineRule="auto"/>
        <w:ind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053FD9">
        <w:rPr>
          <w:rFonts w:eastAsia="Times New Roman"/>
          <w:sz w:val="26"/>
          <w:szCs w:val="26"/>
        </w:rPr>
        <w:t xml:space="preserve"> 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В рамках физического воспитания используются формы двигательной деятельности: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утренняя гимнастика;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занятия физической культурой в помещении и на воздухе;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физкультурные минутки;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подвижные игры;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 w:rsidRPr="00D50011">
        <w:rPr>
          <w:rFonts w:eastAsia="Times New Roman"/>
          <w:sz w:val="24"/>
          <w:szCs w:val="26"/>
        </w:rPr>
        <w:t>– спортивные упражнения;</w:t>
      </w:r>
    </w:p>
    <w:p w:rsidR="00FD5DD0" w:rsidRPr="00D50011" w:rsidRDefault="00FD5DD0" w:rsidP="00FD5DD0">
      <w:pPr>
        <w:spacing w:line="244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 xml:space="preserve">– ритмическая гимнастика </w:t>
      </w:r>
      <w:r w:rsidRPr="00D50011">
        <w:rPr>
          <w:rFonts w:eastAsia="Times New Roman"/>
          <w:sz w:val="24"/>
          <w:szCs w:val="26"/>
        </w:rPr>
        <w:t>и другие.</w:t>
      </w:r>
    </w:p>
    <w:p w:rsidR="00FD5DD0" w:rsidRPr="00053FD9" w:rsidRDefault="00FD5DD0" w:rsidP="00FD5DD0">
      <w:pPr>
        <w:spacing w:line="244" w:lineRule="auto"/>
        <w:ind w:right="-26" w:hanging="3"/>
        <w:jc w:val="both"/>
        <w:rPr>
          <w:rFonts w:eastAsia="Times New Roman"/>
          <w:sz w:val="24"/>
          <w:szCs w:val="26"/>
        </w:rPr>
      </w:pPr>
      <w:r w:rsidRPr="00053FD9">
        <w:rPr>
          <w:rFonts w:eastAsia="Times New Roman"/>
          <w:sz w:val="24"/>
          <w:szCs w:val="26"/>
        </w:rPr>
        <w:t>5.11.</w:t>
      </w:r>
      <w:r>
        <w:rPr>
          <w:rFonts w:eastAsia="Times New Roman"/>
          <w:sz w:val="24"/>
          <w:szCs w:val="26"/>
        </w:rPr>
        <w:t xml:space="preserve"> Дополнительное образование воспитанников </w:t>
      </w:r>
      <w:r w:rsidRPr="00D21599">
        <w:rPr>
          <w:rFonts w:eastAsia="Times New Roman"/>
          <w:bCs/>
          <w:sz w:val="24"/>
          <w:szCs w:val="26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6"/>
        </w:rPr>
        <w:t xml:space="preserve">проводятся с учетом </w:t>
      </w:r>
      <w:r w:rsidRPr="00053FD9">
        <w:rPr>
          <w:rFonts w:eastAsia="Times New Roman"/>
          <w:sz w:val="24"/>
          <w:szCs w:val="26"/>
        </w:rPr>
        <w:t xml:space="preserve">индивидуальных особенностей детей, </w:t>
      </w:r>
      <w:r>
        <w:rPr>
          <w:rFonts w:eastAsia="Times New Roman"/>
          <w:sz w:val="24"/>
          <w:szCs w:val="26"/>
        </w:rPr>
        <w:t xml:space="preserve">их интересов и </w:t>
      </w:r>
      <w:r w:rsidRPr="00053FD9">
        <w:rPr>
          <w:rFonts w:eastAsia="Times New Roman"/>
          <w:sz w:val="24"/>
          <w:szCs w:val="26"/>
        </w:rPr>
        <w:t>потребностей</w:t>
      </w:r>
      <w:r>
        <w:rPr>
          <w:rFonts w:eastAsia="Times New Roman"/>
          <w:sz w:val="24"/>
          <w:szCs w:val="26"/>
        </w:rPr>
        <w:t xml:space="preserve">. Режим занятий по дополнительному образованию воспитанников </w:t>
      </w:r>
      <w:r w:rsidRPr="00D21599">
        <w:rPr>
          <w:rFonts w:eastAsia="Times New Roman"/>
          <w:bCs/>
          <w:sz w:val="24"/>
          <w:szCs w:val="26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6"/>
        </w:rPr>
        <w:t xml:space="preserve"> устанавливается дополнительным </w:t>
      </w:r>
      <w:r w:rsidRPr="00053FD9">
        <w:rPr>
          <w:rFonts w:eastAsia="Times New Roman"/>
          <w:sz w:val="24"/>
          <w:szCs w:val="26"/>
        </w:rPr>
        <w:t>расписанием</w:t>
      </w:r>
      <w:r>
        <w:rPr>
          <w:rFonts w:eastAsia="Times New Roman"/>
          <w:sz w:val="24"/>
          <w:szCs w:val="26"/>
        </w:rPr>
        <w:t xml:space="preserve">.   </w:t>
      </w:r>
    </w:p>
    <w:p w:rsidR="00FD5DD0" w:rsidRPr="00053FD9" w:rsidRDefault="00FD5DD0" w:rsidP="00FD5DD0">
      <w:pPr>
        <w:spacing w:line="293" w:lineRule="exact"/>
        <w:rPr>
          <w:sz w:val="18"/>
          <w:szCs w:val="20"/>
        </w:rPr>
      </w:pPr>
    </w:p>
    <w:p w:rsidR="00FD5DD0" w:rsidRDefault="00FD5DD0" w:rsidP="00FD5DD0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Контроль образовательной деятельности</w:t>
      </w:r>
    </w:p>
    <w:p w:rsidR="00FD5DD0" w:rsidRDefault="00FD5DD0" w:rsidP="00FD5DD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Контроль или проверка процесса и результатов освоения образовательной программы дошкольного образования </w:t>
      </w:r>
      <w:r w:rsidRPr="00CE52B1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, качества обучения </w:t>
      </w:r>
      <w:r>
        <w:rPr>
          <w:rFonts w:eastAsia="Times New Roman"/>
          <w:sz w:val="23"/>
          <w:szCs w:val="23"/>
        </w:rPr>
        <w:t xml:space="preserve">воспитанников </w:t>
      </w:r>
      <w:r>
        <w:rPr>
          <w:rFonts w:eastAsia="Times New Roman"/>
          <w:sz w:val="24"/>
          <w:szCs w:val="24"/>
        </w:rPr>
        <w:t>является обязательным компонентом образовательного процесса и осуществляется в соответствии с планом контрольной деятельности, инструментарием контрольной деятельности.</w:t>
      </w:r>
    </w:p>
    <w:p w:rsidR="00FD5DD0" w:rsidRDefault="00FD5DD0" w:rsidP="00FD5DD0">
      <w:pPr>
        <w:spacing w:line="10" w:lineRule="exact"/>
        <w:jc w:val="both"/>
        <w:rPr>
          <w:sz w:val="20"/>
          <w:szCs w:val="20"/>
        </w:rPr>
      </w:pPr>
    </w:p>
    <w:p w:rsidR="00FD5DD0" w:rsidRDefault="00FD5DD0" w:rsidP="00FD5DD0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FD5DD0" w:rsidRDefault="00FD5DD0" w:rsidP="00FD5DD0">
      <w:pPr>
        <w:spacing w:line="280" w:lineRule="exact"/>
        <w:rPr>
          <w:sz w:val="20"/>
          <w:szCs w:val="20"/>
        </w:rPr>
      </w:pPr>
    </w:p>
    <w:p w:rsidR="00FD5DD0" w:rsidRDefault="00FD5DD0" w:rsidP="00FD5DD0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VII. Ответственность</w:t>
      </w:r>
    </w:p>
    <w:p w:rsidR="00FD5DD0" w:rsidRDefault="00FD5DD0" w:rsidP="00FD5DD0">
      <w:pPr>
        <w:spacing w:line="270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7.1.Администрация </w:t>
      </w:r>
      <w:r w:rsidRPr="00CE52B1">
        <w:rPr>
          <w:rFonts w:eastAsia="Times New Roman"/>
          <w:bCs/>
          <w:sz w:val="24"/>
          <w:szCs w:val="24"/>
        </w:rPr>
        <w:t xml:space="preserve">МБДОУ </w:t>
      </w:r>
      <w:r w:rsidRPr="003061D2"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Нижнешитцинский</w:t>
      </w:r>
      <w:proofErr w:type="spellEnd"/>
      <w:r w:rsidRPr="003061D2">
        <w:rPr>
          <w:rFonts w:eastAsia="Times New Roman"/>
          <w:sz w:val="24"/>
          <w:szCs w:val="24"/>
        </w:rPr>
        <w:t xml:space="preserve"> детский сад «</w:t>
      </w:r>
      <w:r>
        <w:rPr>
          <w:rFonts w:eastAsia="Times New Roman"/>
          <w:sz w:val="24"/>
          <w:szCs w:val="24"/>
        </w:rPr>
        <w:t>Ромашка</w:t>
      </w:r>
      <w:r w:rsidRPr="003061D2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воспитатели, младшие воспитатели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FD5DD0" w:rsidRDefault="00FD5DD0" w:rsidP="00FD5DD0">
      <w:pPr>
        <w:spacing w:line="18" w:lineRule="exact"/>
        <w:ind w:hanging="3"/>
        <w:rPr>
          <w:sz w:val="20"/>
          <w:szCs w:val="20"/>
        </w:rPr>
      </w:pPr>
    </w:p>
    <w:p w:rsidR="00FD5DD0" w:rsidRDefault="00FD5DD0" w:rsidP="00FD5DD0">
      <w:pPr>
        <w:spacing w:line="268" w:lineRule="auto"/>
        <w:ind w:hanging="3"/>
        <w:jc w:val="both"/>
        <w:rPr>
          <w:sz w:val="20"/>
          <w:szCs w:val="20"/>
        </w:rPr>
      </w:pPr>
    </w:p>
    <w:p w:rsidR="00FD5DD0" w:rsidRDefault="00FD5DD0"/>
    <w:sectPr w:rsidR="00FD5DD0" w:rsidSect="0085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BD6827C"/>
    <w:lvl w:ilvl="0" w:tplc="78C6CEE6">
      <w:start w:val="1"/>
      <w:numFmt w:val="bullet"/>
      <w:lvlText w:val=""/>
      <w:lvlJc w:val="left"/>
    </w:lvl>
    <w:lvl w:ilvl="1" w:tplc="E17A7FB6">
      <w:numFmt w:val="decimal"/>
      <w:lvlText w:val=""/>
      <w:lvlJc w:val="left"/>
    </w:lvl>
    <w:lvl w:ilvl="2" w:tplc="CD280FD2">
      <w:numFmt w:val="decimal"/>
      <w:lvlText w:val=""/>
      <w:lvlJc w:val="left"/>
    </w:lvl>
    <w:lvl w:ilvl="3" w:tplc="72103502">
      <w:numFmt w:val="decimal"/>
      <w:lvlText w:val=""/>
      <w:lvlJc w:val="left"/>
    </w:lvl>
    <w:lvl w:ilvl="4" w:tplc="1E085B32">
      <w:numFmt w:val="decimal"/>
      <w:lvlText w:val=""/>
      <w:lvlJc w:val="left"/>
    </w:lvl>
    <w:lvl w:ilvl="5" w:tplc="0FBAD2B4">
      <w:numFmt w:val="decimal"/>
      <w:lvlText w:val=""/>
      <w:lvlJc w:val="left"/>
    </w:lvl>
    <w:lvl w:ilvl="6" w:tplc="E3746186">
      <w:numFmt w:val="decimal"/>
      <w:lvlText w:val=""/>
      <w:lvlJc w:val="left"/>
    </w:lvl>
    <w:lvl w:ilvl="7" w:tplc="B4D62228">
      <w:numFmt w:val="decimal"/>
      <w:lvlText w:val=""/>
      <w:lvlJc w:val="left"/>
    </w:lvl>
    <w:lvl w:ilvl="8" w:tplc="99168C6E">
      <w:numFmt w:val="decimal"/>
      <w:lvlText w:val=""/>
      <w:lvlJc w:val="left"/>
    </w:lvl>
  </w:abstractNum>
  <w:abstractNum w:abstractNumId="1">
    <w:nsid w:val="000041BB"/>
    <w:multiLevelType w:val="hybridMultilevel"/>
    <w:tmpl w:val="A1BAD9AA"/>
    <w:lvl w:ilvl="0" w:tplc="D79062AE">
      <w:start w:val="1"/>
      <w:numFmt w:val="bullet"/>
      <w:lvlText w:val=""/>
      <w:lvlJc w:val="left"/>
    </w:lvl>
    <w:lvl w:ilvl="1" w:tplc="32A42AE4">
      <w:numFmt w:val="decimal"/>
      <w:lvlText w:val=""/>
      <w:lvlJc w:val="left"/>
    </w:lvl>
    <w:lvl w:ilvl="2" w:tplc="D20E118A">
      <w:numFmt w:val="decimal"/>
      <w:lvlText w:val=""/>
      <w:lvlJc w:val="left"/>
    </w:lvl>
    <w:lvl w:ilvl="3" w:tplc="33E4FB22">
      <w:numFmt w:val="decimal"/>
      <w:lvlText w:val=""/>
      <w:lvlJc w:val="left"/>
    </w:lvl>
    <w:lvl w:ilvl="4" w:tplc="D6DE971A">
      <w:numFmt w:val="decimal"/>
      <w:lvlText w:val=""/>
      <w:lvlJc w:val="left"/>
    </w:lvl>
    <w:lvl w:ilvl="5" w:tplc="2E1C32D0">
      <w:numFmt w:val="decimal"/>
      <w:lvlText w:val=""/>
      <w:lvlJc w:val="left"/>
    </w:lvl>
    <w:lvl w:ilvl="6" w:tplc="E1BEB1EA">
      <w:numFmt w:val="decimal"/>
      <w:lvlText w:val=""/>
      <w:lvlJc w:val="left"/>
    </w:lvl>
    <w:lvl w:ilvl="7" w:tplc="E2DA5396">
      <w:numFmt w:val="decimal"/>
      <w:lvlText w:val=""/>
      <w:lvlJc w:val="left"/>
    </w:lvl>
    <w:lvl w:ilvl="8" w:tplc="167E571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D5DD0"/>
    <w:rsid w:val="00854193"/>
    <w:rsid w:val="00FD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7656</Characters>
  <Application>Microsoft Office Word</Application>
  <DocSecurity>0</DocSecurity>
  <Lines>63</Lines>
  <Paragraphs>17</Paragraphs>
  <ScaleCrop>false</ScaleCrop>
  <Company>Microsoft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2020-07-29T17:50:00Z</dcterms:created>
  <dcterms:modified xsi:type="dcterms:W3CDTF">2020-07-29T17:51:00Z</dcterms:modified>
</cp:coreProperties>
</file>